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Агент по организации обслуживания почтово-грузовых авиаперевозок»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