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CF71" w14:textId="77777777" w:rsidR="0020596C" w:rsidRDefault="00DB6EE3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 xml:space="preserve">г. Санкт-Петербург, </w:t>
      </w:r>
      <w:proofErr w:type="spellStart"/>
      <w:r>
        <w:rPr>
          <w:sz w:val="20"/>
        </w:rPr>
        <w:t>Новорощинская</w:t>
      </w:r>
      <w:proofErr w:type="spellEnd"/>
      <w:r>
        <w:rPr>
          <w:sz w:val="20"/>
        </w:rPr>
        <w:t xml:space="preserve"> ул., д. 4А, офис 505-1</w:t>
      </w:r>
    </w:p>
    <w:p w14:paraId="36B02207" w14:textId="77777777" w:rsidR="0020596C" w:rsidRDefault="00DB6EE3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14:paraId="1E1649AD" w14:textId="77777777" w:rsidR="0020596C" w:rsidRDefault="00DB6EE3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14:paraId="5815313C" w14:textId="77777777" w:rsidR="0020596C" w:rsidRDefault="00DB6EE3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14:paraId="400EBE43" w14:textId="77777777" w:rsidR="0020596C" w:rsidRDefault="0020596C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14:paraId="10A5E6A9" w14:textId="77777777" w:rsidR="0020596C" w:rsidRDefault="00DB6EE3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14:paraId="478E9E76" w14:textId="77777777" w:rsidR="0020596C" w:rsidRDefault="0020596C">
      <w:pPr>
        <w:pStyle w:val="a3"/>
        <w:ind w:left="0"/>
        <w:jc w:val="left"/>
        <w:rPr>
          <w:sz w:val="30"/>
        </w:rPr>
      </w:pPr>
    </w:p>
    <w:p w14:paraId="4561F021" w14:textId="77777777" w:rsidR="0020596C" w:rsidRDefault="0020596C">
      <w:pPr>
        <w:pStyle w:val="a3"/>
        <w:ind w:left="0"/>
        <w:jc w:val="left"/>
        <w:rPr>
          <w:sz w:val="30"/>
        </w:rPr>
      </w:pPr>
    </w:p>
    <w:p w14:paraId="594604F8" w14:textId="77777777" w:rsidR="0020596C" w:rsidRDefault="00DB6EE3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курсам:</w:t>
      </w:r>
    </w:p>
    <w:p w14:paraId="6E3975E8" w14:textId="77777777" w:rsidR="0020596C" w:rsidRDefault="0020596C">
      <w:pPr>
        <w:pStyle w:val="a3"/>
        <w:ind w:left="0"/>
        <w:jc w:val="center"/>
        <w:rPr>
          <w:b/>
          <w:sz w:val="24"/>
          <w:szCs w:val="32"/>
        </w:rPr>
      </w:pPr>
    </w:p>
    <w:p w14:paraId="2D6D40FD" w14:textId="20EA18E0" w:rsidR="0020596C" w:rsidRDefault="00DB6EE3">
      <w:pPr>
        <w:pStyle w:val="a3"/>
        <w:numPr>
          <w:ilvl w:val="0"/>
          <w:numId w:val="19"/>
        </w:numPr>
        <w:rPr>
          <w:b/>
          <w:sz w:val="24"/>
          <w:szCs w:val="32"/>
        </w:rPr>
      </w:pPr>
      <w:r>
        <w:rPr>
          <w:b/>
          <w:sz w:val="24"/>
          <w:szCs w:val="32"/>
        </w:rPr>
        <w:t>«</w:t>
      </w:r>
      <w:r w:rsidRPr="00D445B4">
        <w:rPr>
          <w:b/>
          <w:sz w:val="24"/>
          <w:szCs w:val="32"/>
          <w:lang w:bidi="en-US"/>
        </w:rPr>
        <w:t xml:space="preserve">Электромонтажник по сигнализации, централизации и </w:t>
      </w:r>
      <w:r w:rsidRPr="00D445B4">
        <w:rPr>
          <w:b/>
          <w:sz w:val="24"/>
          <w:szCs w:val="32"/>
          <w:lang w:bidi="en-US"/>
        </w:rPr>
        <w:t>блокировке</w:t>
      </w:r>
      <w:r w:rsidRPr="00D445B4">
        <w:rPr>
          <w:b/>
          <w:sz w:val="24"/>
          <w:szCs w:val="32"/>
          <w:lang w:bidi="en-US"/>
        </w:rPr>
        <w:t>» (180 часов</w:t>
      </w:r>
      <w:r>
        <w:rPr>
          <w:b/>
          <w:sz w:val="24"/>
          <w:szCs w:val="32"/>
        </w:rPr>
        <w:t>)</w:t>
      </w:r>
    </w:p>
    <w:p w14:paraId="5362FF8D" w14:textId="77777777" w:rsidR="0020596C" w:rsidRDefault="0020596C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</w:p>
    <w:p w14:paraId="17F2B5AB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слушателях:</w:t>
      </w:r>
    </w:p>
    <w:p w14:paraId="553014BF" w14:textId="77777777" w:rsidR="0020596C" w:rsidRDefault="0020596C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435"/>
        <w:gridCol w:w="1744"/>
        <w:gridCol w:w="1753"/>
        <w:gridCol w:w="1775"/>
        <w:gridCol w:w="1406"/>
      </w:tblGrid>
      <w:tr w:rsidR="0020596C" w14:paraId="17750F49" w14:textId="7777777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C2FF" w14:textId="77777777" w:rsidR="0020596C" w:rsidRDefault="00DB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81C8" w14:textId="77777777" w:rsidR="0020596C" w:rsidRDefault="00DB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AFF" w14:textId="77777777" w:rsidR="0020596C" w:rsidRDefault="00DB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D7F" w14:textId="77777777" w:rsidR="0020596C" w:rsidRDefault="00DB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833" w14:textId="77777777" w:rsidR="0020596C" w:rsidRDefault="00DB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F48" w14:textId="77777777" w:rsidR="0020596C" w:rsidRDefault="00DB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20596C" w14:paraId="0971E58C" w14:textId="77777777">
        <w:trPr>
          <w:trHeight w:val="25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2ADB" w14:textId="77777777" w:rsidR="0020596C" w:rsidRDefault="00DB6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F89" w14:textId="77777777" w:rsidR="0020596C" w:rsidRDefault="0020596C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43" w14:textId="77777777" w:rsidR="0020596C" w:rsidRDefault="0020596C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61C" w14:textId="77777777" w:rsidR="0020596C" w:rsidRDefault="0020596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D1D0" w14:textId="77777777" w:rsidR="0020596C" w:rsidRDefault="0020596C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D089" w14:textId="77777777" w:rsidR="0020596C" w:rsidRDefault="0020596C">
            <w:pPr>
              <w:rPr>
                <w:sz w:val="24"/>
                <w:szCs w:val="24"/>
              </w:rPr>
            </w:pPr>
          </w:p>
        </w:tc>
      </w:tr>
    </w:tbl>
    <w:p w14:paraId="717FF42A" w14:textId="77777777" w:rsidR="0020596C" w:rsidRDefault="00DB6EE3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 xml:space="preserve">*СНИЛС предоставляется для внесения </w:t>
      </w:r>
      <w:r>
        <w:rPr>
          <w:sz w:val="20"/>
        </w:rPr>
        <w:t>сведений об обучении в ФИС ФРДО статья 19.30.2. КоАП РФ.</w:t>
      </w:r>
    </w:p>
    <w:p w14:paraId="54C6D3F6" w14:textId="77777777" w:rsidR="0020596C" w:rsidRDefault="0020596C">
      <w:pPr>
        <w:tabs>
          <w:tab w:val="left" w:pos="567"/>
        </w:tabs>
        <w:spacing w:line="237" w:lineRule="auto"/>
        <w:ind w:right="852"/>
        <w:rPr>
          <w:sz w:val="20"/>
        </w:rPr>
      </w:pPr>
    </w:p>
    <w:p w14:paraId="6ABE6300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Данные для договора:</w:t>
      </w:r>
    </w:p>
    <w:p w14:paraId="24E8E0A7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 w14:paraId="14FF1E7E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Паспорт (для граждан РФ)</w:t>
      </w:r>
      <w:r>
        <w:rPr>
          <w:sz w:val="24"/>
          <w:szCs w:val="24"/>
        </w:rPr>
        <w:t>: серия ________ номер _____________ выдан «__»__________ г.   кем выдан: ______________________________________________________________________</w:t>
      </w:r>
    </w:p>
    <w:p w14:paraId="1A41879D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 на жительство (для граждан других государств): _______________________________</w:t>
      </w:r>
    </w:p>
    <w:p w14:paraId="5EFC6295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Адрес регистрации</w:t>
      </w:r>
      <w:r>
        <w:rPr>
          <w:sz w:val="24"/>
          <w:szCs w:val="24"/>
        </w:rPr>
        <w:t>: _________</w:t>
      </w:r>
      <w:r>
        <w:rPr>
          <w:sz w:val="24"/>
          <w:szCs w:val="24"/>
        </w:rPr>
        <w:t>_____________________________________________________</w:t>
      </w:r>
    </w:p>
    <w:p w14:paraId="135ED216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 w14:paraId="37AE554F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 w14:paraId="360B7DD5" w14:textId="77777777" w:rsidR="0020596C" w:rsidRDefault="0020596C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71E72ED1" w14:textId="77777777" w:rsidR="0020596C" w:rsidRDefault="00DB6EE3">
      <w:pPr>
        <w:tabs>
          <w:tab w:val="left" w:pos="567"/>
        </w:tabs>
        <w:spacing w:line="237" w:lineRule="auto"/>
        <w:ind w:right="85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Согласие на обработку </w:t>
      </w:r>
      <w:r>
        <w:rPr>
          <w:b/>
          <w:bCs/>
          <w:sz w:val="16"/>
          <w:szCs w:val="16"/>
        </w:rPr>
        <w:t>персональных данных слушателя ООО «ЕЦОП»</w:t>
      </w:r>
    </w:p>
    <w:p w14:paraId="4CFBEAFB" w14:textId="77777777" w:rsidR="0020596C" w:rsidRDefault="0020596C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77727E1D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 w14:paraId="7E5D240E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Адрес оператора</w:t>
      </w:r>
      <w:r>
        <w:rPr>
          <w:sz w:val="16"/>
          <w:szCs w:val="16"/>
        </w:rPr>
        <w:t xml:space="preserve">: 196006, г. Санкт-Петербург, </w:t>
      </w:r>
      <w:proofErr w:type="spellStart"/>
      <w:r>
        <w:rPr>
          <w:sz w:val="16"/>
          <w:szCs w:val="16"/>
        </w:rPr>
        <w:t>вн.тер.г</w:t>
      </w:r>
      <w:proofErr w:type="spellEnd"/>
      <w:r>
        <w:rPr>
          <w:sz w:val="16"/>
          <w:szCs w:val="16"/>
        </w:rPr>
        <w:t>. муниципальный округ Московская Заста</w:t>
      </w:r>
      <w:r>
        <w:rPr>
          <w:sz w:val="16"/>
          <w:szCs w:val="16"/>
        </w:rPr>
        <w:t xml:space="preserve">ва, ул. </w:t>
      </w:r>
      <w:proofErr w:type="spellStart"/>
      <w:r>
        <w:rPr>
          <w:sz w:val="16"/>
          <w:szCs w:val="16"/>
        </w:rPr>
        <w:t>Новорощинская</w:t>
      </w:r>
      <w:proofErr w:type="spellEnd"/>
      <w:r>
        <w:rPr>
          <w:sz w:val="16"/>
          <w:szCs w:val="16"/>
        </w:rPr>
        <w:t>, д. 4 литера А, пом. 1-н, 302 офис 505-1</w:t>
      </w:r>
    </w:p>
    <w:p w14:paraId="563D214C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</w:t>
      </w:r>
      <w:r>
        <w:rPr>
          <w:sz w:val="16"/>
          <w:szCs w:val="16"/>
        </w:rPr>
        <w:t xml:space="preserve">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</w:t>
      </w:r>
      <w:r>
        <w:rPr>
          <w:sz w:val="16"/>
          <w:szCs w:val="16"/>
        </w:rPr>
        <w:t>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</w:t>
      </w:r>
      <w:r>
        <w:rPr>
          <w:sz w:val="16"/>
          <w:szCs w:val="16"/>
        </w:rPr>
        <w:t>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 w14:paraId="02335653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 w14:paraId="06836F58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 w14:paraId="7B53377E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 w14:paraId="4284DA45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 w14:paraId="7DB65D35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</w:t>
      </w:r>
      <w:r>
        <w:rPr>
          <w:sz w:val="16"/>
          <w:szCs w:val="16"/>
        </w:rPr>
        <w:t>ту жительства и фактического проживания.</w:t>
      </w:r>
    </w:p>
    <w:p w14:paraId="5822B9C8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 w14:paraId="473E0D7D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 w14:paraId="32985A77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 w14:paraId="19D349D8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Данное согласие действует на период обучения в </w:t>
      </w:r>
      <w:r>
        <w:rPr>
          <w:sz w:val="16"/>
          <w:szCs w:val="16"/>
        </w:rPr>
        <w:t>образовательном учреждении и период хранения личного дела обучающегося в учреждении.</w:t>
      </w:r>
    </w:p>
    <w:p w14:paraId="59C4A94D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 w14:paraId="689FD3E6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</w:t>
      </w:r>
      <w:r>
        <w:rPr>
          <w:sz w:val="16"/>
          <w:szCs w:val="16"/>
        </w:rPr>
        <w:t>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 w14:paraId="56911218" w14:textId="77777777" w:rsidR="0020596C" w:rsidRDefault="0020596C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16700002" w14:textId="77777777" w:rsidR="0020596C" w:rsidRDefault="0020596C">
      <w:pPr>
        <w:jc w:val="both"/>
        <w:rPr>
          <w:b/>
        </w:rPr>
      </w:pPr>
    </w:p>
    <w:p w14:paraId="61BD05AC" w14:textId="77777777" w:rsidR="0020596C" w:rsidRDefault="00DB6EE3">
      <w:pPr>
        <w:jc w:val="both"/>
        <w:rPr>
          <w:b/>
        </w:rPr>
      </w:pPr>
      <w:r>
        <w:rPr>
          <w:b/>
        </w:rPr>
        <w:t xml:space="preserve">«______» _____________ 20_____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Подпись ________________</w:t>
      </w:r>
      <w:r>
        <w:rPr>
          <w:b/>
        </w:rPr>
        <w:t>_________</w:t>
      </w:r>
    </w:p>
    <w:p w14:paraId="2B8F7320" w14:textId="77777777" w:rsidR="0020596C" w:rsidRDefault="0020596C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39404BB9" w14:textId="77777777" w:rsidR="0020596C" w:rsidRDefault="0020596C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72A5BB6A" w14:textId="77777777" w:rsidR="0020596C" w:rsidRDefault="00DB6EE3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Заполненную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info@ecoprf.ru</w:t>
      </w:r>
    </w:p>
    <w:sectPr w:rsidR="0020596C">
      <w:footerReference w:type="default" r:id="rId7"/>
      <w:pgSz w:w="12240" w:h="15840"/>
      <w:pgMar w:top="567" w:right="851" w:bottom="567" w:left="743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8469" w14:textId="77777777" w:rsidR="00DB6EE3" w:rsidRDefault="00DB6EE3">
      <w:r>
        <w:separator/>
      </w:r>
    </w:p>
  </w:endnote>
  <w:endnote w:type="continuationSeparator" w:id="0">
    <w:p w14:paraId="1DCC10D7" w14:textId="77777777" w:rsidR="00DB6EE3" w:rsidRDefault="00DB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A455" w14:textId="77777777" w:rsidR="0020596C" w:rsidRDefault="0020596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3EBE" w14:textId="77777777" w:rsidR="00DB6EE3" w:rsidRDefault="00DB6EE3">
      <w:r>
        <w:separator/>
      </w:r>
    </w:p>
  </w:footnote>
  <w:footnote w:type="continuationSeparator" w:id="0">
    <w:p w14:paraId="3859D0AE" w14:textId="77777777" w:rsidR="00DB6EE3" w:rsidRDefault="00DB6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75A8"/>
    <w:multiLevelType w:val="hybridMultilevel"/>
    <w:tmpl w:val="9C7A7882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178F"/>
    <w:multiLevelType w:val="hybridMultilevel"/>
    <w:tmpl w:val="6F8269CA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1EC0574E"/>
    <w:multiLevelType w:val="multilevel"/>
    <w:tmpl w:val="5E44B1D0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F680CAB"/>
    <w:multiLevelType w:val="hybridMultilevel"/>
    <w:tmpl w:val="EC9CAD42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2665923"/>
    <w:multiLevelType w:val="hybridMultilevel"/>
    <w:tmpl w:val="307C5DC6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B2A203E"/>
    <w:multiLevelType w:val="hybridMultilevel"/>
    <w:tmpl w:val="8B52686E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1F0737C"/>
    <w:multiLevelType w:val="hybridMultilevel"/>
    <w:tmpl w:val="3B56C364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33AC006C"/>
    <w:multiLevelType w:val="hybridMultilevel"/>
    <w:tmpl w:val="31B8B544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D17509C"/>
    <w:multiLevelType w:val="hybridMultilevel"/>
    <w:tmpl w:val="0FDE39DE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F1D0C87"/>
    <w:multiLevelType w:val="hybridMultilevel"/>
    <w:tmpl w:val="59708F70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4104755F"/>
    <w:multiLevelType w:val="hybridMultilevel"/>
    <w:tmpl w:val="B460613E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4675409A"/>
    <w:multiLevelType w:val="hybridMultilevel"/>
    <w:tmpl w:val="EDD6E02E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B37A32"/>
    <w:multiLevelType w:val="hybridMultilevel"/>
    <w:tmpl w:val="37485516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E1527D"/>
    <w:multiLevelType w:val="hybridMultilevel"/>
    <w:tmpl w:val="ECFE7032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56B359A2"/>
    <w:multiLevelType w:val="hybridMultilevel"/>
    <w:tmpl w:val="961C4AF4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9A02168"/>
    <w:multiLevelType w:val="hybridMultilevel"/>
    <w:tmpl w:val="007ABA74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CFB61A4"/>
    <w:multiLevelType w:val="hybridMultilevel"/>
    <w:tmpl w:val="FB966320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 w15:restartNumberingAfterBreak="0">
    <w:nsid w:val="76585C8B"/>
    <w:multiLevelType w:val="hybridMultilevel"/>
    <w:tmpl w:val="05C22F48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79D24CFA"/>
    <w:multiLevelType w:val="hybridMultilevel"/>
    <w:tmpl w:val="6736DDCC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96C"/>
    <w:rsid w:val="0020596C"/>
    <w:rsid w:val="00D445B4"/>
    <w:rsid w:val="00D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0BB"/>
  <w15:docId w15:val="{C90002FE-8EC3-44CB-B5A2-E54F4D84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pPr>
      <w:ind w:left="962"/>
      <w:jc w:val="both"/>
    </w:pPr>
  </w:style>
  <w:style w:type="paragraph" w:customStyle="1" w:styleId="TableParagraph">
    <w:name w:val="Table Paragraph"/>
    <w:basedOn w:val="a"/>
    <w:qFormat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Рустем Кулаев</cp:lastModifiedBy>
  <cp:revision>269</cp:revision>
  <dcterms:created xsi:type="dcterms:W3CDTF">2021-04-27T07:25:00Z</dcterms:created>
  <dcterms:modified xsi:type="dcterms:W3CDTF">2026-04-19T19:52:00Z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