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124D7A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6A79FA" w:rsidRPr="006A79FA">
        <w:rPr>
          <w:b/>
          <w:sz w:val="24"/>
          <w:szCs w:val="32"/>
        </w:rPr>
        <w:t>Управление государственными и муниципальными закупками (44-ФЗ)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6A79FA" w:rsidRPr="006A79FA">
        <w:rPr>
          <w:b/>
          <w:sz w:val="24"/>
          <w:szCs w:val="32"/>
        </w:rPr>
        <w:t>36 / 72 / 120 / 144 / 168 часов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68A07" w14:textId="77777777" w:rsidR="005B65BE" w:rsidRDefault="005B65BE">
      <w:r>
        <w:separator/>
      </w:r>
    </w:p>
  </w:endnote>
  <w:endnote w:type="continuationSeparator" w:id="0">
    <w:p w14:paraId="7C3C03B6" w14:textId="77777777" w:rsidR="005B65BE" w:rsidRDefault="005B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2693B" w14:textId="77777777" w:rsidR="005B65BE" w:rsidRDefault="005B65BE">
      <w:r>
        <w:separator/>
      </w:r>
    </w:p>
  </w:footnote>
  <w:footnote w:type="continuationSeparator" w:id="0">
    <w:p w14:paraId="0D6604E2" w14:textId="77777777" w:rsidR="005B65BE" w:rsidRDefault="005B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100B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B65BE"/>
    <w:rsid w:val="006A79FA"/>
    <w:rsid w:val="00765DAD"/>
    <w:rsid w:val="007B61BC"/>
    <w:rsid w:val="008863E8"/>
    <w:rsid w:val="008A0BEB"/>
    <w:rsid w:val="009452CE"/>
    <w:rsid w:val="00945505"/>
    <w:rsid w:val="0098562F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4DDE"/>
    <w:rsid w:val="00E521D8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25</cp:revision>
  <dcterms:created xsi:type="dcterms:W3CDTF">2021-04-27T07:25:00Z</dcterms:created>
  <dcterms:modified xsi:type="dcterms:W3CDTF">2022-09-06T11:57:00Z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