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83AC44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E68C8" w:rsidRPr="00CE68C8">
        <w:rPr>
          <w:b/>
          <w:sz w:val="24"/>
          <w:szCs w:val="32"/>
        </w:rPr>
        <w:t>Контроль лома и отходов металла на взрывобезопасность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E72D874" w14:textId="77777777" w:rsidR="00426431" w:rsidRPr="00AE5DE4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6E695CA" w14:textId="77777777" w:rsidR="00426431" w:rsidRPr="00395A87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70D09F9" w14:textId="77777777" w:rsidR="00426431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2A447A03" w14:textId="77777777" w:rsidR="00426431" w:rsidRPr="00395A87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00995CA" w14:textId="77777777" w:rsidR="00426431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AC431EA" w14:textId="77777777" w:rsidR="00426431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3BB9515" w14:textId="77777777" w:rsidR="00426431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530D84" w14:textId="77777777" w:rsidR="00426431" w:rsidRDefault="00426431" w:rsidP="0042643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0986" w14:textId="77777777" w:rsidR="00A87727" w:rsidRDefault="00A87727">
      <w:r>
        <w:separator/>
      </w:r>
    </w:p>
  </w:endnote>
  <w:endnote w:type="continuationSeparator" w:id="0">
    <w:p w14:paraId="6239F2E7" w14:textId="77777777" w:rsidR="00A87727" w:rsidRDefault="00A8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8F9B4" w14:textId="77777777" w:rsidR="00A87727" w:rsidRDefault="00A87727">
      <w:r>
        <w:separator/>
      </w:r>
    </w:p>
  </w:footnote>
  <w:footnote w:type="continuationSeparator" w:id="0">
    <w:p w14:paraId="0EEE3AF1" w14:textId="77777777" w:rsidR="00A87727" w:rsidRDefault="00A8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336FF"/>
    <w:rsid w:val="002A5CC8"/>
    <w:rsid w:val="002D471C"/>
    <w:rsid w:val="002D5156"/>
    <w:rsid w:val="002D54E2"/>
    <w:rsid w:val="00395A87"/>
    <w:rsid w:val="003A0595"/>
    <w:rsid w:val="003A7466"/>
    <w:rsid w:val="003E1CB9"/>
    <w:rsid w:val="00426431"/>
    <w:rsid w:val="00445F7F"/>
    <w:rsid w:val="004F1907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87727"/>
    <w:rsid w:val="00AD2574"/>
    <w:rsid w:val="00AE5DE4"/>
    <w:rsid w:val="00B929FA"/>
    <w:rsid w:val="00BB7EF3"/>
    <w:rsid w:val="00C56242"/>
    <w:rsid w:val="00CC33FA"/>
    <w:rsid w:val="00CE68C8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