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7BF827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917C2" w:rsidRPr="00B917C2">
        <w:rPr>
          <w:b/>
          <w:sz w:val="24"/>
          <w:szCs w:val="32"/>
        </w:rPr>
        <w:t>Охрана и обеспечение антитеррористической защищенности и безопасности объектов с массовым пребыванием людей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917C2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B917C2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8699C0" w14:textId="77777777" w:rsidR="00F957A0" w:rsidRPr="00AE5DE4" w:rsidRDefault="00F957A0" w:rsidP="00F957A0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DC51831" w14:textId="77777777" w:rsidR="00F957A0" w:rsidRPr="00395A87" w:rsidRDefault="00F957A0" w:rsidP="00F957A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D3DE78A" w14:textId="77777777" w:rsidR="00F957A0" w:rsidRDefault="00F957A0" w:rsidP="00F957A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7AE88DDE" w14:textId="77777777" w:rsidR="00F957A0" w:rsidRPr="00395A87" w:rsidRDefault="00F957A0" w:rsidP="00F957A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6977DDA" w14:textId="77777777" w:rsidR="00F957A0" w:rsidRDefault="00F957A0" w:rsidP="00F957A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CC3E5F1" w14:textId="77777777" w:rsidR="00F957A0" w:rsidRDefault="00F957A0" w:rsidP="00F957A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2592EE9" w14:textId="77777777" w:rsidR="00F957A0" w:rsidRDefault="00F957A0" w:rsidP="00F957A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72696ABF" w14:textId="77777777" w:rsidR="00F957A0" w:rsidRDefault="00F957A0" w:rsidP="00F957A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C6B9" w14:textId="77777777" w:rsidR="005A070B" w:rsidRDefault="005A070B">
      <w:r>
        <w:separator/>
      </w:r>
    </w:p>
  </w:endnote>
  <w:endnote w:type="continuationSeparator" w:id="0">
    <w:p w14:paraId="59FCB506" w14:textId="77777777" w:rsidR="005A070B" w:rsidRDefault="005A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7A3BA" w14:textId="77777777" w:rsidR="005A070B" w:rsidRDefault="005A070B">
      <w:r>
        <w:separator/>
      </w:r>
    </w:p>
  </w:footnote>
  <w:footnote w:type="continuationSeparator" w:id="0">
    <w:p w14:paraId="7E5F0762" w14:textId="77777777" w:rsidR="005A070B" w:rsidRDefault="005A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217BC"/>
    <w:rsid w:val="00443345"/>
    <w:rsid w:val="00445F7F"/>
    <w:rsid w:val="005A070B"/>
    <w:rsid w:val="006B3FCE"/>
    <w:rsid w:val="0070369E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66724"/>
    <w:rsid w:val="00B917C2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957A0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