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7BF8275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917C2" w:rsidRPr="00B917C2">
        <w:rPr>
          <w:b/>
          <w:sz w:val="24"/>
          <w:szCs w:val="32"/>
        </w:rPr>
        <w:t>Охрана и обеспечение антитеррористической защищенности и безопасности объектов с массовым пребыванием людей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917C2">
        <w:rPr>
          <w:b/>
          <w:sz w:val="24"/>
          <w:szCs w:val="32"/>
        </w:rPr>
        <w:t>72</w:t>
      </w:r>
      <w:r w:rsidR="003E1CB9">
        <w:rPr>
          <w:b/>
          <w:sz w:val="24"/>
          <w:szCs w:val="32"/>
        </w:rPr>
        <w:t xml:space="preserve"> час</w:t>
      </w:r>
      <w:r w:rsidR="00B917C2">
        <w:rPr>
          <w:b/>
          <w:sz w:val="24"/>
          <w:szCs w:val="32"/>
        </w:rPr>
        <w:t>а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61090" w14:textId="77777777" w:rsidR="004217BC" w:rsidRDefault="004217BC">
      <w:r>
        <w:separator/>
      </w:r>
    </w:p>
  </w:endnote>
  <w:endnote w:type="continuationSeparator" w:id="0">
    <w:p w14:paraId="3BF116D7" w14:textId="77777777" w:rsidR="004217BC" w:rsidRDefault="00421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BAC94" w14:textId="77777777" w:rsidR="004217BC" w:rsidRDefault="004217BC">
      <w:r>
        <w:separator/>
      </w:r>
    </w:p>
  </w:footnote>
  <w:footnote w:type="continuationSeparator" w:id="0">
    <w:p w14:paraId="3C15C637" w14:textId="77777777" w:rsidR="004217BC" w:rsidRDefault="0042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217BC"/>
    <w:rsid w:val="00443345"/>
    <w:rsid w:val="00445F7F"/>
    <w:rsid w:val="006B3FCE"/>
    <w:rsid w:val="0070369E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D2574"/>
    <w:rsid w:val="00AE5DE4"/>
    <w:rsid w:val="00B66724"/>
    <w:rsid w:val="00B917C2"/>
    <w:rsid w:val="00B929FA"/>
    <w:rsid w:val="00BB7EF3"/>
    <w:rsid w:val="00C56242"/>
    <w:rsid w:val="00CC33FA"/>
    <w:rsid w:val="00CF31AE"/>
    <w:rsid w:val="00D32255"/>
    <w:rsid w:val="00D32CE3"/>
    <w:rsid w:val="00E7649A"/>
    <w:rsid w:val="00E77336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24</cp:revision>
  <dcterms:created xsi:type="dcterms:W3CDTF">2021-04-27T07:25:00Z</dcterms:created>
  <dcterms:modified xsi:type="dcterms:W3CDTF">2022-09-06T11:54:00Z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